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万山区电子商务产业园建设项目</w:t>
      </w:r>
    </w:p>
    <w:p>
      <w:pPr>
        <w:jc w:val="center"/>
        <w:rPr>
          <w:rFonts w:ascii="宋体" w:hAnsi="宋体" w:eastAsia="宋体" w:cs="宋体"/>
          <w:sz w:val="44"/>
          <w:szCs w:val="44"/>
        </w:rPr>
      </w:pP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项目选址：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万山谢桥新区义务商品城内 项目总占地约300亩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园区将根据自身产业发展特点以组团形式布置电子商务、网上孵化、网货交易、网商创业、网货博览展示、物流配送、商务办公等九大功能分区，项目建成后，将成为集商品交易、物流配送、产业服务、商务办公、综合配套“五位二体"的多功能电子商务产业园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预计总投资：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亿元人民币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该项目位于谢桥新区铜仁南高速路出口旁，电子商务项目是通过电子商务模式为主导开展起来的项目，电子商务平台网站建设、技术维护、物流、经营推广、客户联 络和服务、售后服务等一系列电子商务的全流程；沪昆高铁穿境而过，距铜仁行政中心4公里，距铜仁火车站7公里，铜仁高铁南站45公里，铜仁机场30公里， 铜仁高速南站1.5公里；万山区作为铜仁市的两城区，近年来城市建设、经济发展日新月异，商贸物流逐渐繁荣，中心城市地位凸显，正力争成为带动铜仁市区域 大发展的重要引擎。该项目已立项、环评、土地规划已批复，可直接实施；在发展中，万山区不仅加快建设较大规模、较高水平的产业集聚园区，着力打造综合服务 和集聚辐射功能强大的区域经济增长极。万山谢桥新区是铜仁市的核心组成部分。环境优势：谢桥新区气候凉爽，空气清新，最适宜人居，对人才的吸引力很强。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预计年产值2亿元人民币，年利润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000万元人民币，带动就业80余人。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项目所在地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铜仁市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万山</w:t>
      </w:r>
      <w:r>
        <w:rPr>
          <w:rFonts w:hint="eastAsia" w:ascii="仿宋_GB2312" w:hAnsi="仿宋_GB2312" w:eastAsia="仿宋_GB2312" w:cs="仿宋_GB2312"/>
          <w:sz w:val="32"/>
          <w:szCs w:val="32"/>
        </w:rPr>
        <w:t>区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满秀堂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13618567646</w:t>
      </w:r>
    </w:p>
    <w:bookmarkEnd w:id="0"/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19" w:firstLineChars="131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paperSrc w:first="0" w:other="0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3455729">
    <w:nsid w:val="573A8FF1"/>
    <w:multiLevelType w:val="singleLevel"/>
    <w:tmpl w:val="573A8FF1"/>
    <w:lvl w:ilvl="0" w:tentative="1">
      <w:start w:val="1"/>
      <w:numFmt w:val="decimal"/>
      <w:suff w:val="nothing"/>
      <w:lvlText w:val="%1．"/>
      <w:lvlJc w:val="left"/>
      <w:pPr>
        <w:ind w:left="0" w:leftChars="0" w:firstLine="400" w:firstLineChars="0"/>
      </w:pPr>
      <w:rPr>
        <w:rFonts w:hint="default"/>
      </w:rPr>
    </w:lvl>
  </w:abstractNum>
  <w:num w:numId="1">
    <w:abstractNumId w:val="14634557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2016-05-11T02:29:00Z</dcterms:created>
  <dc:creator>Administrator</dc:creator>
  <cp:lastModifiedBy>GYDKH</cp:lastModifiedBy>
  <dcterms:modified xsi:type="dcterms:W3CDTF">2016-05-20T06:15:08Z</dcterms:modified>
  <dc:title>万山区电子商务产业园建设项目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