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德江县中药材交易、加工产业园建设项目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项目概况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项目选址：</w:t>
      </w:r>
      <w:r>
        <w:rPr>
          <w:rFonts w:hint="eastAsia" w:ascii="仿宋_GB2312" w:hAnsi="仿宋_GB2312" w:eastAsia="仿宋_GB2312" w:cs="仿宋_GB2312"/>
          <w:sz w:val="32"/>
          <w:szCs w:val="32"/>
        </w:rPr>
        <w:t>德江县经济开发区城北工业园。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建设内容：</w:t>
      </w:r>
      <w:r>
        <w:rPr>
          <w:rFonts w:hint="eastAsia" w:ascii="仿宋_GB2312" w:hAnsi="仿宋_GB2312" w:eastAsia="仿宋_GB2312" w:cs="仿宋_GB2312"/>
          <w:sz w:val="32"/>
          <w:szCs w:val="32"/>
        </w:rPr>
        <w:t>拟建中药材交易中心大楼一栋、库房12间，加工厂房3间，职工办公大楼一栋、职工宿舍及餐厅等配套设施。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预计总投资：</w:t>
      </w:r>
      <w:r>
        <w:rPr>
          <w:rFonts w:hint="eastAsia" w:ascii="仿宋_GB2312" w:hAnsi="仿宋_GB2312" w:eastAsia="仿宋_GB2312" w:cs="仿宋_GB2312"/>
          <w:sz w:val="32"/>
          <w:szCs w:val="32"/>
        </w:rPr>
        <w:t>1.5亿人民币。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建设基本条件：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近年，德江县通过成立“中药材产业发展办公室”，在全县开展中药生产技术进行指导、项目申报和实施、行业管理等工作。同时落实分管领导责任，在中药材种质 资源、种子种苗、新技术推广、规范化基地建设、质量推进、品牌创建、市场开拓、产业人才培训等方面给予协调。并在各乡镇发展其他具有市场潜力的中药材品 种，形成了以天麻、前胡、丹参、罗汉果、金银花等为主的品种发展格局。还在高山、沙溪、合兴等乡镇建设了天麻高标准良种繁育基地，和天麻种植示范基地。 目前，境内常年种植党参、银杏、防风、牛夕、罗汉果、玉竹等中药材近10000余亩。2018年，将争取实现中药材种植面积6万亩，其中天麻种植占3.8 万亩。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预期经济效益</w:t>
      </w:r>
      <w:r>
        <w:rPr>
          <w:rFonts w:hint="eastAsia" w:ascii="仿宋_GB2312" w:hAnsi="仿宋_GB2312" w:eastAsia="仿宋_GB2312" w:cs="仿宋_GB2312"/>
          <w:sz w:val="32"/>
          <w:szCs w:val="32"/>
        </w:rPr>
        <w:t>：预计年产值8000万人民币，年利润2000万元，带动就业100余人。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项目所在地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贵州德江经济开发区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联系方式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联系人：赵云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联系电话：13885680018</w:t>
      </w:r>
    </w:p>
    <w:p>
      <w:pPr>
        <w:widowControl w:val="0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德江县饲料加工厂建设项目</w:t>
      </w:r>
    </w:p>
    <w:p>
      <w:pPr>
        <w:widowControl w:val="0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项目概况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项目选址：</w:t>
      </w:r>
      <w:r>
        <w:rPr>
          <w:rFonts w:hint="eastAsia" w:ascii="仿宋_GB2312" w:hAnsi="仿宋_GB2312" w:eastAsia="仿宋_GB2312" w:cs="仿宋_GB2312"/>
          <w:sz w:val="32"/>
          <w:szCs w:val="32"/>
        </w:rPr>
        <w:t>德江县煎茶工业园区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建设内容：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项目规划50亩，建筑总面积6000平方米。拟建标准化仓库4座，配料仓12个，引进饲料加工生产线2条。购置配套生产相关设备、配电室、机修间等配套设施。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预计总投资：</w:t>
      </w:r>
      <w:r>
        <w:rPr>
          <w:rFonts w:hint="eastAsia" w:ascii="仿宋_GB2312" w:hAnsi="仿宋_GB2312" w:eastAsia="仿宋_GB2312" w:cs="仿宋_GB2312"/>
          <w:sz w:val="32"/>
          <w:szCs w:val="32"/>
        </w:rPr>
        <w:t>5000万元人民币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建设基本条件：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开发区已经实现三通一平，选址符合开发区城市建设控制性规划、土地利用总体规划，不在国家政策规定不得开发的区域。项目所在地的交通区位良好，可保障项目实施。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预期经济效益：</w:t>
      </w:r>
      <w:r>
        <w:rPr>
          <w:rFonts w:hint="eastAsia" w:ascii="仿宋_GB2312" w:hAnsi="仿宋_GB2312" w:eastAsia="仿宋_GB2312" w:cs="仿宋_GB2312"/>
          <w:sz w:val="32"/>
          <w:szCs w:val="32"/>
        </w:rPr>
        <w:t>预计年产值16000万元人民币，年利润1100万元人民币，投资回收期4-5年。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项目所在地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德江县煎茶工业园区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联系方式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联系人：赵云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联系电话：13885680018</w:t>
      </w:r>
    </w:p>
    <w:bookmarkEnd w:id="0"/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419" w:firstLineChars="131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Mar w:top="2098" w:right="1474" w:bottom="1984" w:left="1587" w:header="720" w:footer="720" w:gutter="0"/>
      <w:paperSrc w:first="0" w:other="0"/>
      <w:cols w:space="720" w:num="1"/>
      <w:docGrid w:linePitch="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isplayHorizontalDrawingGridEvery w:val="1"/>
  <w:displayVerticalDrawingGridEvery w:val="1"/>
  <w:characterSpacingControl w:val="compressPunctuation"/>
  <w:compat>
    <w:spaceForUL/>
    <w:doNotLeaveBackslashAlone/>
    <w:ulTrailSpac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专业版_9.1.0.4721_{F1E327BC-269C-435d-A152-05C5408002CA}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2016-05-14T06:05:00Z</dcterms:created>
  <dc:creator>Administrator</dc:creator>
  <cp:lastModifiedBy>GYDKH</cp:lastModifiedBy>
  <dcterms:modified xsi:type="dcterms:W3CDTF">2016-05-20T06:16:11Z</dcterms:modified>
  <dc:title>德江县中药材交易、加工产业园建设项目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2052-9.1.0.4721</vt:lpwstr>
  </property>
</Properties>
</file>